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i/>
          <w:iCs/>
          <w:sz w:val="52"/>
          <w:szCs w:val="52"/>
          <w:vertAlign w:val="baseline"/>
          <w:lang w:val="en-US" w:eastAsia="zh-CN"/>
        </w:rPr>
      </w:pPr>
      <w:r>
        <w:rPr>
          <w:rFonts w:hint="eastAsia"/>
          <w:sz w:val="52"/>
          <w:szCs w:val="52"/>
          <w:vertAlign w:val="baseline"/>
          <w:lang w:val="en-US" w:eastAsia="zh-CN"/>
        </w:rPr>
        <w:t xml:space="preserve">               CAD初级班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1；打开工作空间，选择《CAD经典》，（菜单栏）（快捷键）都在工具栏里。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F7为栅格开启关闭键，Y Z坐标按US设置去掉显示US.指向标关闭方法在VI去掉饰框。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作图  保存-另存为。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新建图形格式为dwg，打开已经保存过的图dxg。快捷键OP设置是解决桌面CAD的遇到的问题。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2；文件设置1，自动保存2，临时保存、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3；显示1，勾选显示或隐藏、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4；颜色设置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5；光标设置大小、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6打开和保存图形格式版本为04-07版本，可以让用户打开图片。如果遇到停电不想失去做好的图片就勾选每次保存时备份副本，自动保存1-2分钟。勾选维护日志文件。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7；用户系统勾选标注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8；绘图，自动捕捉设置为一半，光标大小，把框大小，设置为一半，不需要勾选显示自动。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9选择集拾取设置为一半，夹点尺寸为一半。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10，配置设置有问题可以选择重置。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74F5"/>
    <w:rsid w:val="1C1341AC"/>
    <w:rsid w:val="768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T·808  AM·T</cp:lastModifiedBy>
  <dcterms:modified xsi:type="dcterms:W3CDTF">2019-05-14T13:52:29Z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